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3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1272"/>
        </w:tabs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D225B1" w:rsidRPr="00D225B1" w:rsidRDefault="00D225B1" w:rsidP="00D225B1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466F5" w:rsidRPr="006647F0" w:rsidTr="009466F5">
        <w:tc>
          <w:tcPr>
            <w:tcW w:w="4785" w:type="dxa"/>
          </w:tcPr>
          <w:p w:rsidR="009466F5" w:rsidRPr="006647F0" w:rsidRDefault="009466F5" w:rsidP="009466F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9466F5" w:rsidRPr="006647F0" w:rsidRDefault="009466F5" w:rsidP="00474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9466F5" w:rsidRPr="006647F0" w:rsidRDefault="009466F5" w:rsidP="0094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9466F5" w:rsidRPr="006647F0" w:rsidRDefault="009466F5" w:rsidP="0094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9466F5" w:rsidRPr="006647F0" w:rsidRDefault="009466F5" w:rsidP="0094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9466F5" w:rsidRPr="006647F0" w:rsidRDefault="009466F5" w:rsidP="0094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466F5" w:rsidRPr="00037AEB" w:rsidRDefault="009466F5" w:rsidP="009466F5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267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519" w:lineRule="exact"/>
        <w:ind w:left="1387"/>
        <w:rPr>
          <w:rFonts w:ascii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225B1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ПРОФЕССИОНАЛЬНОГО МОДУЛЯ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5B1">
        <w:rPr>
          <w:rFonts w:ascii="Times New Roman" w:hAnsi="Times New Roman" w:cs="Times New Roman"/>
          <w:b/>
          <w:sz w:val="28"/>
          <w:szCs w:val="28"/>
        </w:rPr>
        <w:t>ПМ.01. УЧАСТИЕ В ПРОЕКТИРОВАНИЕ СИСТЕМ ГАЗОРАСПРЕДЕЛЕНИЯ И ГАЗОПОТРЕБЛЕНИЯ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225B1">
        <w:rPr>
          <w:rFonts w:ascii="Times New Roman" w:hAnsi="Times New Roman" w:cs="Times New Roman"/>
          <w:sz w:val="28"/>
          <w:szCs w:val="28"/>
        </w:rPr>
        <w:t xml:space="preserve">для специальности  среднего профессионального образования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</w:rPr>
        <w:t xml:space="preserve">08.02.08  «Монтаж  и эксплуатация оборудования и систем газоснабжения» (базовой подготовки)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25B1">
        <w:rPr>
          <w:rFonts w:ascii="Times New Roman" w:hAnsi="Times New Roman" w:cs="Times New Roman"/>
          <w:bCs/>
          <w:sz w:val="28"/>
          <w:szCs w:val="28"/>
        </w:rPr>
        <w:t>2021 г.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Программа профессионального модуля 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«ПМ. 01 Участие в </w:t>
      </w:r>
      <w:r w:rsidRPr="00D225B1">
        <w:rPr>
          <w:rFonts w:ascii="Times New Roman" w:hAnsi="Times New Roman" w:cs="Times New Roman"/>
          <w:sz w:val="28"/>
          <w:szCs w:val="28"/>
        </w:rPr>
        <w:t xml:space="preserve">проектирование систем газораспределения и </w:t>
      </w:r>
      <w:proofErr w:type="spellStart"/>
      <w:r w:rsidRPr="00D225B1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9466F5" w:rsidRPr="00234A3B" w:rsidRDefault="009466F5" w:rsidP="00946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Разработчик: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Гиниятов</w:t>
      </w:r>
      <w:proofErr w:type="spellEnd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Ильнар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Шамилевич</w:t>
      </w:r>
      <w:proofErr w:type="spellEnd"/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66F5" w:rsidRPr="006647F0" w:rsidRDefault="009466F5" w:rsidP="00946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9466F5" w:rsidRPr="00037AEB" w:rsidRDefault="009466F5" w:rsidP="009466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9466F5" w:rsidRDefault="009466F5" w:rsidP="009466F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563"/>
        </w:tabs>
        <w:spacing w:after="0" w:line="413" w:lineRule="exact"/>
        <w:ind w:left="600" w:right="2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9"/>
          <w:footerReference w:type="default" r:id="rId10"/>
          <w:footerReference w:type="first" r:id="rId11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3"/>
        </w:numPr>
        <w:tabs>
          <w:tab w:val="left" w:pos="1158"/>
        </w:tabs>
        <w:spacing w:after="0" w:line="413" w:lineRule="exact"/>
        <w:ind w:left="2840" w:hanging="202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42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ОБЩАЯ ХАРАКТЕРИСТИКА ПРИМЕРНОЙ РАБОЧЕЙ ПРОГРАММЫ ПРОФЕССИОНАЛЬНОГО МОДУЛЯ</w:t>
      </w:r>
      <w:bookmarkEnd w:id="0"/>
    </w:p>
    <w:p w:rsidR="00D225B1" w:rsidRPr="00D225B1" w:rsidRDefault="00D225B1" w:rsidP="00D225B1">
      <w:pPr>
        <w:widowControl w:val="0"/>
        <w:spacing w:after="360" w:line="413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ПМ 01 «Участие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D225B1" w:rsidRPr="00D225B1" w:rsidRDefault="00D225B1" w:rsidP="005F7D54">
      <w:pPr>
        <w:keepNext/>
        <w:keepLines/>
        <w:widowControl w:val="0"/>
        <w:numPr>
          <w:ilvl w:val="1"/>
          <w:numId w:val="3"/>
        </w:numPr>
        <w:tabs>
          <w:tab w:val="left" w:pos="1340"/>
        </w:tabs>
        <w:spacing w:after="0" w:line="413" w:lineRule="exact"/>
        <w:ind w:firstLine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43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1"/>
    </w:p>
    <w:p w:rsidR="00D225B1" w:rsidRPr="00D225B1" w:rsidRDefault="00D225B1" w:rsidP="00D225B1">
      <w:pPr>
        <w:widowControl w:val="0"/>
        <w:spacing w:after="518" w:line="413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D225B1" w:rsidRPr="00D225B1" w:rsidTr="00D225B1">
        <w:trPr>
          <w:trHeight w:hRule="exact" w:val="43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общих компетенций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225B1" w:rsidRPr="00D225B1" w:rsidTr="00D225B1">
        <w:trPr>
          <w:trHeight w:hRule="exact" w:val="960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225B1" w:rsidRPr="00D225B1" w:rsidTr="009466F5">
        <w:trPr>
          <w:trHeight w:hRule="exact" w:val="69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225B1" w:rsidRPr="00D225B1" w:rsidTr="00D225B1">
        <w:trPr>
          <w:trHeight w:hRule="exact" w:val="65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D225B1" w:rsidRPr="00D225B1" w:rsidTr="00D225B1">
        <w:trPr>
          <w:trHeight w:hRule="exact" w:val="42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D225B1" w:rsidRPr="00D225B1" w:rsidTr="00D225B1">
        <w:trPr>
          <w:trHeight w:hRule="exact" w:val="63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ВД 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Участие в проектировании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5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Конструировать элементы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32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Выполнять расчет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spacing w:after="0" w:line="220" w:lineRule="exact"/>
              <w:rPr>
                <w:sz w:val="28"/>
                <w:szCs w:val="28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Составлять спецификацию материалов и оборудования на системы</w:t>
            </w:r>
            <w:r w:rsidRPr="00D225B1">
              <w:rPr>
                <w:rStyle w:val="2Exact"/>
                <w:rFonts w:eastAsiaTheme="minorHAnsi"/>
                <w:sz w:val="28"/>
                <w:szCs w:val="28"/>
              </w:rPr>
              <w:t xml:space="preserve"> газораспределения и </w:t>
            </w:r>
            <w:proofErr w:type="spellStart"/>
            <w:r w:rsidRPr="00D225B1">
              <w:rPr>
                <w:rStyle w:val="2Exact"/>
                <w:rFonts w:eastAsiaTheme="minorHAnsi"/>
                <w:sz w:val="28"/>
                <w:szCs w:val="28"/>
              </w:rPr>
              <w:t>газопотребления</w:t>
            </w:r>
            <w:proofErr w:type="spellEnd"/>
          </w:p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1.1.3. Перечень личностных развитий</w:t>
      </w: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72"/>
        <w:gridCol w:w="1803"/>
      </w:tblGrid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15pt"/>
                <w:rFonts w:eastAsiaTheme="minorHAnsi"/>
                <w:sz w:val="28"/>
                <w:szCs w:val="28"/>
              </w:rPr>
              <w:t>(дескрипторы)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74" w:lineRule="exact"/>
              <w:ind w:hanging="260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Соблюдающий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нормы правопорядка, следующий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Демонстрирующий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неприятие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предупреждающий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softHyphen/>
              <w:t>циально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опасное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поведение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окружающих</w:t>
            </w:r>
            <w:proofErr w:type="spellEnd"/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 демонстрирующий 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Осознающий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приоритетную ценность личности человека; 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  <w:proofErr w:type="gramEnd"/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ЛР14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22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Содействующий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269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</w:p>
        </w:tc>
      </w:tr>
    </w:tbl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Pr="00D225B1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9466F5" w:rsidRPr="00D225B1" w:rsidSect="00D225B1">
          <w:pgSz w:w="11900" w:h="16840"/>
          <w:pgMar w:top="568" w:right="707" w:bottom="108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13FA334B" wp14:editId="008E775A">
                <wp:simplePos x="0" y="0"/>
                <wp:positionH relativeFrom="margin">
                  <wp:posOffset>635</wp:posOffset>
                </wp:positionH>
                <wp:positionV relativeFrom="paragraph">
                  <wp:posOffset>472440</wp:posOffset>
                </wp:positionV>
                <wp:extent cx="6266815" cy="8458835"/>
                <wp:effectExtent l="0" t="63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845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EB6" w:rsidRPr="00D225B1" w:rsidRDefault="00950EB6" w:rsidP="00D225B1">
                            <w:pPr>
                              <w:spacing w:line="22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Exact1"/>
                                <w:rFonts w:eastAsiaTheme="minorHAnsi"/>
                              </w:rPr>
                              <w:t>1</w:t>
                            </w:r>
                            <w:r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.1.4</w:t>
                            </w:r>
                            <w:r w:rsidRPr="00D225B1"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 В результате освоения профессионального модуля студент должен: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80"/>
                              <w:gridCol w:w="6989"/>
                            </w:tblGrid>
                            <w:tr w:rsidR="00950EB6" w:rsidRPr="00D225B1" w:rsidTr="00D225B1">
                              <w:trPr>
                                <w:trHeight w:hRule="exact" w:val="3413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Иметь практический опыт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 чтении чертежей рабочих проектов;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составлении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эскизов и проектирования элементов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выборе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материалов и оборудования в соответствии требованиями нормативно-справочной литературы,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технико</w:t>
                                  </w: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softHyphen/>
                                    <w:t>экономической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целесообразности их применения;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составлении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спецификаций материалов и оборудования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50EB6" w:rsidRPr="00D225B1" w:rsidTr="00D225B1">
                              <w:trPr>
                                <w:trHeight w:hRule="exact" w:val="7940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0EB6" w:rsidRPr="00D225B1" w:rsidRDefault="00950EB6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Уметь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вычерчивать на генплане населенного пункта сети газораспределения;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строить продольные профили участков газопроводов; вычерчивать оборудование и газопроводы на планах этажей; моделировать и вычерчивать аксонометрические схемы внутренних газопроводов для гражданских, промышленных и сельскохозяйственных объектов;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читать архитектурно-строительные и специальные чертежи; конструировать и выполнять фрагменты специальных чертежей при помощи персонального компьютера;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пользоваться нормативно-справочной информацией для расчета элементов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определять расчетные расходы газа потребителями низкого, среднего и высокого давления;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выполнять гидравлический расчет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подбирать оборудование газорегуляторных пунктов; выполнять расчет систем и подбор оборудования с использованием вычислительной техники и персональных компьютеров;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заполнять формы таблиц спецификаций материалов и оборудования в соответствии с государственными стандартами и техническими условиями.</w:t>
                                  </w:r>
                                </w:p>
                              </w:tc>
                            </w:tr>
                            <w:tr w:rsidR="00950EB6" w:rsidRPr="00D225B1">
                              <w:trPr>
                                <w:trHeight w:hRule="exact" w:val="3192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0EB6" w:rsidRPr="00D225B1" w:rsidRDefault="00950EB6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Знать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классификацию и устройство газопроводов городов и населенных пунктов;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основные элементы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условные обозначения на чертежах; устройство бытовых газовых приборов и аппаратуры; автоматические устройства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состав проектов и требования к проектированию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</w:tc>
                            </w:tr>
                          </w:tbl>
                          <w:p w:rsidR="00950EB6" w:rsidRDefault="00950EB6" w:rsidP="00D225B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.05pt;margin-top:37.2pt;width:493.45pt;height:666.0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" filled="f" stroked="f">
                <v:textbox style="mso-fit-shape-to-text:t" inset="0,0,0,0">
                  <w:txbxContent>
                    <w:p w:rsidR="00950EB6" w:rsidRPr="00D225B1" w:rsidRDefault="00950EB6" w:rsidP="00D225B1">
                      <w:pPr>
                        <w:spacing w:line="22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Exact1"/>
                          <w:rFonts w:eastAsiaTheme="minorHAnsi"/>
                        </w:rPr>
                        <w:t>1</w:t>
                      </w:r>
                      <w:r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.1.4</w:t>
                      </w:r>
                      <w:r w:rsidRPr="00D225B1"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 В результате освоения профессионального модуля студент должен:</w:t>
                      </w:r>
                    </w:p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80"/>
                        <w:gridCol w:w="6989"/>
                      </w:tblGrid>
                      <w:tr w:rsidR="00950EB6" w:rsidRPr="00D225B1" w:rsidTr="00D225B1">
                        <w:trPr>
                          <w:trHeight w:hRule="exact" w:val="3413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Иметь практический опыт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 чтении чертежей рабочих проектов;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составлении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эскизов и проектирования элементов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выборе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материалов и оборудования в соответствии требованиями нормативно-справочной литературы,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технико</w:t>
                            </w: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softHyphen/>
                              <w:t>экономической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целесообразности их применения;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составлении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спецификаций материалов и оборудования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.</w:t>
                            </w:r>
                          </w:p>
                        </w:tc>
                      </w:tr>
                      <w:tr w:rsidR="00950EB6" w:rsidRPr="00D225B1" w:rsidTr="00D225B1">
                        <w:trPr>
                          <w:trHeight w:hRule="exact" w:val="7940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50EB6" w:rsidRPr="00D225B1" w:rsidRDefault="00950EB6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Уметь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вычерчивать на генплане населенного пункта сети газораспределения;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строить продольные профили участков газопроводов; вычерчивать оборудование и газопроводы на планах этажей; моделировать и вычерчивать аксонометрические схемы внутренних газопроводов для гражданских, промышленных и сельскохозяйственных объектов;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читать архитектурно-строительные и специальные чертежи; конструировать и выполнять фрагменты специальных чертежей при помощи персонального компьютера;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пользоваться нормативно-справочной информацией для расчета элементов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определять расчетные расходы газа потребителями низкого, среднего и высокого давления;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выполнять гидравлический расчет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подбирать оборудование газорегуляторных пунктов; выполнять расчет систем и подбор оборудования с использованием вычислительной техники и персональных компьютеров;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заполнять формы таблиц спецификаций материалов и оборудования в соответствии с государственными стандартами и техническими условиями.</w:t>
                            </w:r>
                          </w:p>
                        </w:tc>
                      </w:tr>
                      <w:tr w:rsidR="00950EB6" w:rsidRPr="00D225B1">
                        <w:trPr>
                          <w:trHeight w:hRule="exact" w:val="3192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50EB6" w:rsidRPr="00D225B1" w:rsidRDefault="00950EB6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Знать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классификацию и устройство газопроводов городов и населенных пунктов;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основные элементы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условные обозначения на чертежах; устройство бытовых газовых приборов и аппаратуры; автоматические устройства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состав проектов и требования к проектированию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</w:tc>
                      </w:tr>
                    </w:tbl>
                    <w:p w:rsidR="00950EB6" w:rsidRDefault="00950EB6" w:rsidP="00D225B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49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74856686" wp14:editId="3CBB10AD">
                <wp:simplePos x="0" y="0"/>
                <wp:positionH relativeFrom="margin">
                  <wp:posOffset>1883410</wp:posOffset>
                </wp:positionH>
                <wp:positionV relativeFrom="paragraph">
                  <wp:posOffset>1270</wp:posOffset>
                </wp:positionV>
                <wp:extent cx="4328160" cy="2252345"/>
                <wp:effectExtent l="1905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8160" cy="225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EB6" w:rsidRDefault="00950EB6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48.3pt;margin-top:.1pt;width:340.8pt;height:177.3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7KwvAIAALE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" filled="f" stroked="f">
                <v:textbox style="mso-fit-shape-to-text:t" inset="0,0,0,0">
                  <w:txbxContent>
                    <w:p w:rsidR="00175446" w:rsidRDefault="00175446"/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Рекомендуемое количество часов на освоение программы профессионального модуля: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– 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638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 том числе: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516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включая:</w:t>
      </w:r>
    </w:p>
    <w:p w:rsidR="00D225B1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учебных занятий</w:t>
      </w:r>
      <w:r w:rsidR="00D225B1"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– 400 часа;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форме практической подготовки 228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теоретические занятия 176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лабораторные и практические занятия 176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курсовые работы 40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практика учебная и производственная 168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консультация  16</w:t>
      </w:r>
    </w:p>
    <w:p w:rsidR="004740B8" w:rsidRPr="00D225B1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промежуточная аттестация 14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</w:t>
      </w:r>
      <w:r w:rsidR="004740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тельной работы </w:t>
      </w:r>
      <w:proofErr w:type="gramStart"/>
      <w:r w:rsidR="004740B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="004740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40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часов;</w:t>
      </w: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Default="00D225B1" w:rsidP="005F7D54">
      <w:pPr>
        <w:keepNext/>
        <w:keepLines/>
        <w:widowControl w:val="0"/>
        <w:numPr>
          <w:ilvl w:val="0"/>
          <w:numId w:val="4"/>
        </w:numPr>
        <w:tabs>
          <w:tab w:val="left" w:pos="1366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44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Структура профессионального модуля ПМ 01 «Участие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  <w:bookmarkEnd w:id="2"/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1543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43"/>
        <w:gridCol w:w="3225"/>
        <w:gridCol w:w="1276"/>
        <w:gridCol w:w="850"/>
        <w:gridCol w:w="1843"/>
        <w:gridCol w:w="1276"/>
        <w:gridCol w:w="2126"/>
        <w:gridCol w:w="1070"/>
        <w:gridCol w:w="1623"/>
      </w:tblGrid>
      <w:tr w:rsidR="00D225B1" w:rsidRPr="002214AF" w:rsidTr="002214AF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3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Наименования разделов профессионального модуля</w:t>
            </w: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Всего часов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(макс. учебная нагрузка и практики)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Практика </w:t>
            </w:r>
          </w:p>
        </w:tc>
      </w:tr>
      <w:tr w:rsidR="00D225B1" w:rsidRPr="002214AF" w:rsidTr="002214AF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Обязательная аудиторная учебная нагрузка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Самостоятельная работа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Учебная,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Производственная</w:t>
            </w:r>
            <w:proofErr w:type="gram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(по профилю специальности),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D225B1" w:rsidRPr="002214AF" w:rsidTr="002214AF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лабораторные работы и практические занятия,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., курсовая работа (проект),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225B1" w:rsidRPr="002214AF" w:rsidTr="002214AF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  <w:bookmarkStart w:id="3" w:name="_GoBack"/>
            <w:bookmarkEnd w:id="3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2214AF" w:rsidRPr="002214AF" w:rsidTr="002214AF">
        <w:trPr>
          <w:trHeight w:val="114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2214AF" w:rsidRPr="002214AF" w:rsidRDefault="002214AF" w:rsidP="002214AF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2214AF" w:rsidRPr="00D225B1" w:rsidRDefault="002214AF" w:rsidP="002214AF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2214AF" w:rsidRPr="002214AF" w:rsidRDefault="002214AF" w:rsidP="002214A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Раздел 1.</w:t>
            </w:r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Особенности проектирования систем газораспределения и </w:t>
            </w:r>
            <w:proofErr w:type="spellStart"/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газопотребления</w:t>
            </w:r>
            <w:proofErr w:type="spellEnd"/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</w:tr>
      <w:tr w:rsidR="002214AF" w:rsidRPr="00D225B1" w:rsidTr="002214AF">
        <w:trPr>
          <w:trHeight w:val="77"/>
        </w:trPr>
        <w:tc>
          <w:tcPr>
            <w:tcW w:w="2143" w:type="dxa"/>
            <w:vMerge/>
            <w:tcBorders>
              <w:lef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2. 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использованием компьютерных технологий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70" w:type="dxa"/>
            <w:vMerge/>
            <w:tcBorders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825"/>
        </w:trPr>
        <w:tc>
          <w:tcPr>
            <w:tcW w:w="2143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714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 (по профилю специальности)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2214AF" w:rsidRPr="00D225B1" w:rsidRDefault="002214AF" w:rsidP="002214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6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7F7F7F"/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72</w:t>
            </w:r>
          </w:p>
          <w:p w:rsidR="002214AF" w:rsidRPr="00D225B1" w:rsidRDefault="002214AF" w:rsidP="002214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72</w:t>
            </w:r>
          </w:p>
        </w:tc>
      </w:tr>
    </w:tbl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568" w:right="707" w:bottom="1190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 w:rsidP="005F7D54">
      <w:pPr>
        <w:keepNext/>
        <w:keepLines/>
        <w:widowControl w:val="0"/>
        <w:numPr>
          <w:ilvl w:val="0"/>
          <w:numId w:val="4"/>
        </w:numPr>
        <w:tabs>
          <w:tab w:val="left" w:pos="1430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5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Тематический план и содержание профессионального модуля ПМ 01 «Участие в проектировании систем</w:t>
      </w:r>
      <w:bookmarkEnd w:id="4"/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tbl>
      <w:tblPr>
        <w:tblOverlap w:val="never"/>
        <w:tblW w:w="147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436"/>
        <w:gridCol w:w="1909"/>
        <w:gridCol w:w="1340"/>
        <w:gridCol w:w="1169"/>
      </w:tblGrid>
      <w:tr w:rsidR="009466F5" w:rsidRPr="00D225B1" w:rsidTr="00F835D0">
        <w:trPr>
          <w:trHeight w:val="1660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разделов и тем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профессионального модуля (ПМ), междисциплинарных курсов (МДК)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обучающихся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, курсовая работа (проект)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Объем в часах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F835D0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Личностное развитие</w:t>
            </w: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Раздел 1 Особенности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МДК 01.01 Особенности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Общие сведения о газоснабжении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Структура и основные элементы газораспределительных систем. Классификация газопроводов. Проекты и схемы газоснабжения населенных пунктов.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Горючие газы, используемые для газоснабжения.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свойства природного газа.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сведения о сжиженных углеводородных газах.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F835D0" w:rsidRDefault="00F835D0" w:rsidP="00F835D0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Моделирование на генплане населенного пункта сетей газораспределения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1.2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Трубы, арматура и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оборудование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газопроводов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779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Трубы и их соединения. Стальные и полиэтиленовые трубы для прокладки газопроводов. Технические условия, сортамент. Требования к качеству труб, способы изготовления. Соединительные и фасонные части. Уплотнительные материалы и смазки.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Арматура. Задвижки, краны, затворы, вентили.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Общие сведения о методах прокладки газопроводов. Подземные газопроводы. Глубина заложения. Сооружения и устройства на газопроводах.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прокладке газораспределительных трубопроводов. Устройства для предохранения отдельных частей газопроводов и арматуры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F835D0" w:rsidRDefault="00F835D0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435"/>
        <w:gridCol w:w="1906"/>
        <w:gridCol w:w="1356"/>
        <w:gridCol w:w="815"/>
      </w:tblGrid>
      <w:tr w:rsidR="009466F5" w:rsidRPr="00D225B1" w:rsidTr="00F835D0">
        <w:trPr>
          <w:trHeight w:hRule="exact" w:val="1397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 повреждений.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Надземные газопроводы. Высота прокладки. Крепления надземных газопроводов. Компенсация температурных деформаций.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Расстояния от газопроводов до зданий и сооружений Переходы газопроводов через естественные и искусственные препятствия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сортамента стальных труб Изучение сортамента полиэтиленовых труб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Изучение сортамента соединительных деталей и фасонных частей Составление спецификации на газопроводы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1.3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Расчет потребления газа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2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Классификация потребителей газа. Определение годовых расходов теплоты.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Использование нормативно-справочной информации для расчета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Нормы расхода газа на коммунально-бытовые нужды. Нормы расхода теплоты на производственные нужды. Определение годовых расходов газа Режим потребления газа. Неравномерность потребления газа. Сезонная, суточная, часовая неравномерность.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Регулирование неравномерности потребления газа. Методы компенсации неравномерности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Хранение газа в последнем участке магистрального газопровода. Хранение газа в газгольдерах. Хранение газа в подземных хранилищах.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40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расчетных расходов газа. Коэффициент часового максимума. Коэффициент неравномерности. Коэффициент одновременности включения газовых приборов.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годовых расходов газа населением и коммунально-бытовыми потребителями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часовых расходов газа Графики неравномерности потребления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9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577"/>
        <w:gridCol w:w="1906"/>
        <w:gridCol w:w="1340"/>
        <w:gridCol w:w="902"/>
      </w:tblGrid>
      <w:tr w:rsidR="009466F5" w:rsidRPr="00D225B1" w:rsidTr="00F835D0">
        <w:trPr>
          <w:trHeight w:hRule="exact" w:val="29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Тема 1.4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</w:t>
            </w: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еодезическое сопровождение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56"/>
          <w:jc w:val="center"/>
        </w:trPr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Инженерно-геодезические изыскания для строительства сооружений линейного типа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Содержание и технология полевых работ по трассированию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Геодезические работы по вертикальной планировке участка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Элементы геодезических разбивочных работ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Обработка материалов полевого трассирования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профиля местности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продольной оси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Трассирование по топографическому плану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основных элементов кривой и пикетное обозначение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1.5</w:t>
            </w:r>
          </w:p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Гидравлический расчет систем</w:t>
            </w:r>
          </w:p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газораспределения</w:t>
            </w: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39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Основные характеристики газовых сетей и постановка задачи расчета.</w:t>
            </w:r>
          </w:p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Гидравлический режим сети. Расчетная схема газопровода. Предварительное распределение потоков. Использование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нормативно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справочной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информации для расчета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Номограммы для определения диаметров газопроводов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кольцевых сетей среднего и высокого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тупиковых сетей среднего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кольцевых сетей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тупиковых газопроводов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Учет гидростатического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Схемы подачи газа потребителям по тупиковым и кольцевым сетям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тупикового газопровода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тупикового газопровода высокого и среднего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кольцевого газопровода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1.6 Особенности проектирования газопроводов жилых</w:t>
            </w: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50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устройству вводных и внутренних газопроводов. Классификация видов трубопроводной арматуры, применяемых на внутренних газопроводах жилых домов. Гибкие рукава.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19"/>
        <w:gridCol w:w="1906"/>
        <w:gridCol w:w="1340"/>
        <w:gridCol w:w="831"/>
      </w:tblGrid>
      <w:tr w:rsidR="009466F5" w:rsidRPr="00D225B1" w:rsidTr="00F835D0">
        <w:trPr>
          <w:trHeight w:hRule="exact" w:val="845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зданий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Бытовое газоиспользующее оборудование. Виды, устройство, назначение, принцип действия. Газовые плиты.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азовые</w:t>
            </w:r>
            <w:proofErr w:type="spellEnd"/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проточные и емкостные водонагреватели. Отопительное оборудование.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газоиспользующего оборудования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Устройство и параметры газовых горелок. Стабилизация пламени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Отвод продуктов сгорания. Естественная и искусственная тяга. Конструкция дымоходов. Соединительные трубы (дымоотвод).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Дымоудаление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от оборудования с закрытой камерой сгорания.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внутренних газопроводов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Вычерчивание газового оборудования и газопроводов на планах этажей. Составление аксонометрической схемы газопровода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Гидравлический расчет внутреннего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1.7 Особенности проектирования пунктов редуцирования газа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Газораспределительные станции. Назначение и классификация ГРС. Структурная схема. Назначение отдельных узлов. Принципиальная технологическая схема.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Пункты редуцирования газа (ПРГ). Устройство и типы ПРГ (ГРП, ГРПБ, ГРПШ, ГРУ). Требования к помещениям и размещению ПРГ. Расстояния от отдельно стоящих ПРГ до зданий и сооружений. Принципиальная технологическая схема ПРГ. Оборудование ПРГ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пунктам редуцирования газа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выбора пунктов редуцирования газа.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пропускной способности газорегуляторного пункта. Подбор ПРГ по справочной литературе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Технические характеристики ПРГ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пневматическая функциональная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1.8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Разработка проектов газооборудования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71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Назначение и классификация котельных установок, основное и вспомогательное оборудование. Тепловые схемы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паровых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водогрейных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19"/>
        <w:gridCol w:w="1906"/>
        <w:gridCol w:w="1273"/>
        <w:gridCol w:w="756"/>
      </w:tblGrid>
      <w:tr w:rsidR="009466F5" w:rsidRPr="00D225B1" w:rsidTr="00F835D0">
        <w:trPr>
          <w:trHeight w:hRule="exact" w:val="4982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промышленных и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коммунально-бытовых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потребителей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газовых котельных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зданиям и помещениям котельных.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 параметров работы котельной системой автоматики. Классификация топок. Требования к ним предъявляемые.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Условия устойчивой работы горелок. Проскок и отрыв пламени. Методы защиты газовых горелок от проскока и отрыва пламени.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условия работы котлов при переводе их с твердого топлива на газ.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Вспомогательное оборудование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котлоагрегата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Тягодутьевые устройства и питательные устройства.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Устройство наружных и внутренних газопроводов котельных. Конфигурация и диаметр газопровода с учетом потерь давления газа в газопроводе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Водный режим и продувка котла. Водогрейные и паровые котлы.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Паро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водогрейные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комбинированные котлы. Непрерывная продувка котла. Виды накипи.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Взрывные клапаны для топок котлов и боровов.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Организация воздухообмена в котельной.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496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Транспортабельные котельные установки, назначение и применение, технологическое оборудование. Преимущества транспортабельных котельных установок по сравнению с традиционными системами отопления.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Крышные котельные. Назначение, область применения, достоинства, недостатки.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Каскадные котельные. Основные отличия от традиционных котельных. Поквартирное теплоснабжение многоквартирных домов. Достоинства и недостатки, основные требования к помещениям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теплогенераторных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6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расхода газа котельной на отопление, вентиляцию и горячее водоснабжение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71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Подбор транспортабельной котельной установки. Технические характеристики ТКУ. Достоинства.</w:t>
            </w: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148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78"/>
        <w:gridCol w:w="1906"/>
        <w:gridCol w:w="1273"/>
        <w:gridCol w:w="969"/>
      </w:tblGrid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Габаритные размеры транспортабельной котельной установки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Гидравлическая принципиальная схема ТКУ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1.9 Особенности газоснабжения с использованием сжиженных углеводородных газов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организации снабжения сжиженными газами. Транспортировка СУГ. Хранение СУГ. Классификация хранилищ СУГ. Схемы установки цилиндрических резервуаров. Отпуск СУГ потребителям. Кустовые и газонаполнительные станции. Требования к размещению газонаполнительных станций. Состав газонаполнительной станции. Размещение объектов на территории СУГ.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Индивидуальные и групповые баллонные установки. Требования к размещению и вместимости.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40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Резервуарные установки. Требования к размещению и максимальной вместимости. Естественное и искусственное испарение сжиженного газа. Конструкции испарителей. Прокладка газопроводов сжиженного газа.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производительности подземного резервуара сжиженного газа по номограмме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количества резервуаров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газоснабжения домов от групповой резервуарной установки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1.10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Защита газопроводов от коррозии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Причины коррозии и методы ее подавления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Пассивная защита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8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Активная защита. Катодная, протекторная, электродренажная защита.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станции катодной защиты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1.11 Автоматика и телемеханика систем газоснабжения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Основы метрологии. Средства и методы измерений. Основные понятия.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Контрольно-измерительные приборы. Требования к установке при проектировании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Автоматика безопасности бытовых газовых приборов.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Автоматическое регулирование и регуляторы. Регуляторы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147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19"/>
        <w:gridCol w:w="1906"/>
        <w:gridCol w:w="1306"/>
        <w:gridCol w:w="922"/>
      </w:tblGrid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прямого и непрямого действия.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Исполнительные механизмы и регулирующие органы. Автоматика бытовых газовых установок. Правила выполнения функциональных схем автоматизации.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Выбор сигнализатора загазованности и места его установки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Изучение схем автоматики, применяемых в котельных установках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1.12 Конструирование элементов систем газоснабжения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Общие указания по конструированию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Особенности оформления строительных чертежей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Условные графические обозначения и изображения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Сооружения на газопроводах, типовые пересечения с препятствиями и смежными коммуникациями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Конструирование сети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Генплан, условные обозначения, нанесение инженерных сетей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Переходы газопроводов под проезжей частью дороги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арматуры на подземном газопроводе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полиэтиленовых труб в футлярах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Схемы врезки в действующий газопровод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Планы этажей, разрезы, аксонометрические схемы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Выходы газопроводов из земли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501"/>
          <w:jc w:val="center"/>
        </w:trPr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Рекомендуемая тематика внеаудиторной (самостоятельной) учебной работы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before="60" w:after="24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before="240"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  <w:gridCol w:w="1906"/>
        <w:gridCol w:w="1189"/>
        <w:gridCol w:w="840"/>
      </w:tblGrid>
      <w:tr w:rsidR="00F835D0" w:rsidRPr="00D225B1" w:rsidTr="00F835D0">
        <w:trPr>
          <w:trHeight w:hRule="exact" w:val="4982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Учебная практика: Виды работ: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-выполнение поверки теодолита, измерение горизонтальных углов, углов наклона, длины линий;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остроение координатной сетки нанесение точек теодолитного хода по координатам на план; -выполнение поверки нивелира, выполнения наблюдения на станции по программе технического нивелирования;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разбивки пикетажа по трассе, выполнение нивелирования по пикетажу;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-обработка полевого журнала нивелирования и вычисление высоты пикетов;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-построение профиля по материалам полевого трассирования;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-построение прямого угла угломерным прибором или с использованием рулетки;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разбивки сетки квадратов;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нивелирования вершин квадратов;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-обработка полевой схемы нивелирования поверхности по квадратам;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расчетов по проектированию горизонтальной площадки;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-составление картограммы и вычисление объемов земляных работ;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-составление разбивочного чертежа для выноса в натуру проектных элементов и контроль установки конструкций;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-оформление материалов по выносу в натуру.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3883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Учебная практика: Проектирование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Виды работ: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-ознакомление студентов с программой практики, её целью и задачами;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-выдача индивидуальных заданий;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-представление методической и нормативно-справочной литературы в помощь студентам для решения технических вопросов и самостоятельного выполнения проекта;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-решение учебных задач по конструированию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;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ыполнять расчеты отдельных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-составлять спецификацию материалов и оборудования отдельных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 оформление электронной версии;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-формировать навыки оформления текстовых документов;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-оформление чертежей в программе;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оформление отчета по учебной практике;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-защита работы.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860"/>
        <w:gridCol w:w="1906"/>
        <w:gridCol w:w="1289"/>
        <w:gridCol w:w="811"/>
      </w:tblGrid>
      <w:tr w:rsidR="00F835D0" w:rsidRPr="00D225B1" w:rsidTr="00F835D0">
        <w:trPr>
          <w:trHeight w:hRule="exact" w:val="566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Раздел 2 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МДК 01.02 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2.1 Реализация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Требования к сетям к сетям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 этапе проектирования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76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Конструктивные элементы газопроводов. Трубы, арматура, детали газопроводов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 проектной документации систем газоснабжения и требования к ее содержанию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Общие требования к проектам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 Прокладка газопроводов. Защита наружных газопроводов от электрохимической коррозии. Запорная и регулирующая арматура, предохранительные устройства. Пункты редуцирования газа. Автоматизированная система управления технологическими процессами распределения газа (АСУ, ТП, РГ).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Газопотребляющие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системы.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39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Оформление графической части проектов. Общие требования к оформлению графической части проектов. Требования к формированию схем. Требования к нанесению надписей к объектам сетей газораспределения. Требования к оформлению технологических схем сетей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Рабочие чертежи наружных газопроводов. Рекомендуемые масштабы изображений на чертежах. Планы газопроводов. Продольные профили газопроводов.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Рабочие чертежи внутренних газопроводов. Планы этажей. Проектирование газопроводов и оборудования на планах этажей. Аксонометрическая схема внутренних газопроводов гражданских, промышленных и сельскохозяйственных объектов.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и подбор оборудования газорегуляторных пунктов с использованием компьютера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98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860"/>
        <w:gridCol w:w="1906"/>
        <w:gridCol w:w="1222"/>
        <w:gridCol w:w="878"/>
      </w:tblGrid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генерального плана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88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инженерных сетей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продольного профиля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внутридомового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газовых приборов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газопроводов промышленных объектов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Установка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газопотребляющего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оборудования промышленных объектов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плана установки, вида спереди и схемы газорегуляторного пункта.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Обязательный курсовой проект (работа)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387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Тематика курсовых проектов (работ) на выбор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микрорайона с котельной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микрорайона от пункта редуцирования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жилого дома с крышной котельной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котельной с пунктом редуцирования газа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3048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Обязательные аудиторные учебные занятия по курсовому проекту (работе)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количества жителей и числа единиц потребления газа отдельными объектами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годовых и расчетных расходов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Обоснование выбора системы газоснабжения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Трассировка уличной сети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Расчетная схема газовой сети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Гидравлический расчет сети низкого и высокого (среднего) давления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173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Продольный профиль сети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Подбор пункта редуцирования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 установки пункта редуцирования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34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Спецификация материалов и оборудования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Самостоятельная учебная работа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обучающегося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над курсовым проектом (работой)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Оформление курсового проекта (работы) и подготовка к защите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50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Рекомендуемая тематика внеаудиторной (самостоятельной) учебной работы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289"/>
        <w:gridCol w:w="626"/>
      </w:tblGrid>
      <w:tr w:rsidR="00F835D0" w:rsidRPr="00D225B1" w:rsidTr="00F835D0">
        <w:trPr>
          <w:trHeight w:hRule="exact" w:val="1397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24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before="240"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563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Производственная практика - (по профилю специальности) итоговая по модулю Виды работ: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97"/>
              </w:tabs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чертежей рабочих проектов;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128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составление эскизов и проектирование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989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выбор материалов и оборудования в соответствии требованиями нормативно-справочной литературы, и технико-экономической целесообразности их применения;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051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составление спецификаций материалов и оборудования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72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98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638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F835D0">
      <w:pPr>
        <w:framePr w:w="15063" w:wrap="auto" w:hAnchor="text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6840" w:h="11900" w:orient="landscape"/>
          <w:pgMar w:top="568" w:right="707" w:bottom="1035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34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46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5"/>
    </w:p>
    <w:p w:rsidR="00D225B1" w:rsidRPr="00D225B1" w:rsidRDefault="00B74DA0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Кабинеты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азовые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ети и установки»,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азифицированные котельные агрегаты»,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 спр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возможно в электронном варианте);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редактором, проектор, экран,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технических и технологических устройствах и оборудовании.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«Геодезии»,</w:t>
      </w:r>
    </w:p>
    <w:p w:rsidR="00D225B1" w:rsidRPr="00D225B1" w:rsidRDefault="00D225B1" w:rsidP="00D225B1">
      <w:pPr>
        <w:widowControl w:val="0"/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плакаты; планшеты; наглядные пособия; приборы: теодолиты, нивелиры, тахеометр, рулетки, штативы - теодолит,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теотахеометр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нивелир, нивелирные рейки 2-х сторонние, вешка телескопическая;</w:t>
      </w:r>
      <w:proofErr w:type="gramEnd"/>
    </w:p>
    <w:p w:rsidR="00D225B1" w:rsidRPr="00D225B1" w:rsidRDefault="00D225B1" w:rsidP="00D225B1">
      <w:pPr>
        <w:widowControl w:val="0"/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проектор, экран, аудиовизуальные средства - схемы и рисунки к занятиям в виде слайдов и электронных презентаций.</w:t>
      </w:r>
    </w:p>
    <w:p w:rsidR="00D225B1" w:rsidRPr="00D225B1" w:rsidRDefault="00D225B1" w:rsidP="00D225B1">
      <w:pPr>
        <w:widowControl w:val="0"/>
        <w:spacing w:after="364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Оснащенные базы практики, в </w:t>
      </w:r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соответствии с </w:t>
      </w:r>
      <w:proofErr w:type="gramStart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6.2.3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программы по специальности.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47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материально-техническому оснащению образовательной программы</w:t>
      </w:r>
      <w:bookmarkEnd w:id="6"/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48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Кабинеты:</w:t>
      </w:r>
      <w:bookmarkEnd w:id="7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гуманитарных и социально-экономических дисциплин;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иностранного языка;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математики;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568" w:right="707" w:bottom="1316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информатики и информационных технологий в профессиональной 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инженерной графики;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технической механики;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материалов и изделий;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экологии и безопасности жизнедеятельности;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геодезии;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газифицированных котельных агрегатов;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газовых сетей и установок;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строительного производства;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подготовки к итоговой аттестации;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49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Лаборатории:</w:t>
      </w:r>
      <w:bookmarkEnd w:id="8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электротехники и электроники;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гидравлики, теплотехники и аэродинамики;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автоматики и телемеханики систем газоснабжения.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50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Мастерские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 w:bidi="ru-RU"/>
        </w:rPr>
        <w:footnoteReference w:id="2"/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:</w:t>
      </w:r>
      <w:bookmarkEnd w:id="9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слесарная;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заготовительная.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51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Полигоны:</w:t>
      </w:r>
      <w:bookmarkEnd w:id="10"/>
    </w:p>
    <w:p w:rsidR="00D225B1" w:rsidRPr="00D225B1" w:rsidRDefault="00D225B1" w:rsidP="00D225B1">
      <w:pPr>
        <w:widowControl w:val="0"/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учебно-тренировочный полигон по отработке навыков выполнения газоопасных</w:t>
      </w:r>
    </w:p>
    <w:p w:rsidR="00D225B1" w:rsidRPr="00D225B1" w:rsidRDefault="00D225B1" w:rsidP="00D225B1">
      <w:pPr>
        <w:widowControl w:val="0"/>
        <w:spacing w:after="26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работ.</w:t>
      </w:r>
    </w:p>
    <w:p w:rsidR="00B74DA0" w:rsidRDefault="00B74DA0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bookmark5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Спортивный 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комплекс</w:t>
      </w:r>
    </w:p>
    <w:p w:rsidR="00D225B1" w:rsidRPr="00D225B1" w:rsidRDefault="00D225B1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Залы:</w:t>
      </w:r>
      <w:bookmarkEnd w:id="11"/>
    </w:p>
    <w:p w:rsidR="00D225B1" w:rsidRPr="00D225B1" w:rsidRDefault="00D225B1" w:rsidP="00D225B1">
      <w:pPr>
        <w:widowControl w:val="0"/>
        <w:spacing w:after="0" w:line="418" w:lineRule="exact"/>
        <w:ind w:left="740" w:right="3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библиотека, читальный зал с выходом в интернет; актовый зал.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86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2" w:name="bookmark53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2"/>
    </w:p>
    <w:p w:rsidR="00D225B1" w:rsidRPr="00D225B1" w:rsidRDefault="00D225B1" w:rsidP="00D225B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3" w:name="bookmark54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Печатные издания</w:t>
      </w:r>
      <w:bookmarkEnd w:id="13"/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2914"/>
          <w:tab w:val="left" w:pos="4671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Коршак А.А.,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Любин Е.А.,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Г.Х. Проектирование систем</w:t>
      </w:r>
    </w:p>
    <w:p w:rsidR="00D225B1" w:rsidRPr="00D225B1" w:rsidRDefault="00D225B1" w:rsidP="00D225B1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газораспределения: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А.А. Коршак, Е.А. Любин, Г.Х.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 под ред.</w:t>
      </w:r>
    </w:p>
    <w:p w:rsidR="00D225B1" w:rsidRPr="00D225B1" w:rsidRDefault="00D225B1" w:rsidP="005F7D54">
      <w:pPr>
        <w:widowControl w:val="0"/>
        <w:numPr>
          <w:ilvl w:val="0"/>
          <w:numId w:val="11"/>
        </w:numPr>
        <w:tabs>
          <w:tab w:val="left" w:pos="40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А. Коршака - Ростов н/Д: Феникс, 2017 - 391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7713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Внутридомовое газовое оборудование: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/</w:t>
      </w:r>
    </w:p>
    <w:p w:rsidR="00D225B1" w:rsidRPr="00D225B1" w:rsidRDefault="00D225B1" w:rsidP="005F7D54">
      <w:pPr>
        <w:widowControl w:val="0"/>
        <w:numPr>
          <w:ilvl w:val="0"/>
          <w:numId w:val="11"/>
        </w:numPr>
        <w:tabs>
          <w:tab w:val="left" w:pos="40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2018 - 320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7693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Сети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котельных: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/</w:t>
      </w:r>
    </w:p>
    <w:p w:rsidR="00D225B1" w:rsidRPr="00D225B1" w:rsidRDefault="00D225B1" w:rsidP="00D225B1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2018 - 348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064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Пункты редуцирования газа: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2016 - 120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Колибаба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О.Б., Никишов В.Ф.,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Ометова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М.Ю. Основы проектирования и эксплуатации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 учеб. пособие - СПб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.: 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Лань, 2013 - 208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064"/>
        </w:tabs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В.И. Тарасенко Системы телемеханики в газоснабжении Р.Ф.: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- М.: Издательство АВС, 2012 - 100 с.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4" w:name="bookmark55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14"/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70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Национальная электронная библиотека - Режим доступа к сайту: Ы4р://нэб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ф/</w:t>
      </w:r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59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Znanium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Режим доступа к сайту: </w:t>
      </w:r>
      <w:hyperlink r:id="rId20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znanium</w:t>
        </w:r>
        <w:proofErr w:type="spellEnd"/>
      </w:hyperlink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.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/</w:t>
      </w:r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64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Единая база ГОСТов РФ «ГОСТ Эксперт» // справочный портал по нормативной документации. - Режим доступа к сайту: </w:t>
      </w:r>
      <w:hyperlink r:id="rId21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gostexpert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26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Информационно-справочная система «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(ИСС «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») ЗАО «Кодекс» // справочный портал по нормативной документации. - Режим доступа к сайту: </w:t>
      </w:r>
      <w:hyperlink r:id="rId22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cntd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36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ии АО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«Газпром газораспределение». - Режим доступа к сайту: </w:t>
      </w:r>
      <w:hyperlink r:id="rId23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club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gas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26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Портал Газовиков // профессиональное интернет сообщество, справочный портал по нормативной документац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ии АО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«Газпром газораспределение». - Режим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доступа к сайту: </w:t>
      </w:r>
      <w:hyperlink r:id="rId24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ch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4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gaz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3"/>
        </w:numPr>
        <w:tabs>
          <w:tab w:val="left" w:pos="1031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Карякин Е.А. Промышленное газовое оборудование: справочник. /Е.А. Карякин - Режим доступа к сайту:</w:t>
      </w:r>
      <w:hyperlink r:id="rId25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http://gazovik-gas.ru/directory/spravochnik 6</w:t>
        </w:r>
      </w:hyperlink>
    </w:p>
    <w:p w:rsidR="00D225B1" w:rsidRPr="00D225B1" w:rsidRDefault="00D225B1" w:rsidP="005F7D54">
      <w:pPr>
        <w:widowControl w:val="0"/>
        <w:numPr>
          <w:ilvl w:val="0"/>
          <w:numId w:val="13"/>
        </w:numPr>
        <w:tabs>
          <w:tab w:val="left" w:pos="1031"/>
        </w:tabs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Информационный ресурс по Контрольно-Измерительным Приборам и Автоматике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КИПиА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 - Режим доступа к сайту: </w:t>
      </w:r>
      <w:hyperlink r:id="rId26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kipia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info</w:t>
        </w:r>
      </w:hyperlink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30"/>
        </w:tabs>
        <w:spacing w:after="0" w:line="418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5" w:name="bookmark56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Дополнительные источники</w:t>
      </w:r>
      <w:bookmarkEnd w:id="15"/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Автоматика и телемеханика систем газоснабжения: учебник / В.А. Жила. - М.: ИНФРА-М, 2006, 2018. - 238 с.</w:t>
      </w:r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Газифицированные котельные агрегаты: учебник / О.Н.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Брюханов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В.А. Кузнецов. — М.: ИНФРА-М, 2005, 2018. - 392 с.</w:t>
      </w:r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766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Системы газоснабжения: устройство, монтаж и эксплуатация: Учебное пособие /</w:t>
      </w:r>
    </w:p>
    <w:p w:rsidR="00F835D0" w:rsidRDefault="00D225B1" w:rsidP="00D225B1">
      <w:pPr>
        <w:widowControl w:val="0"/>
        <w:tabs>
          <w:tab w:val="left" w:pos="989"/>
        </w:tabs>
        <w:spacing w:after="0" w:line="418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С.В. Фокин, ОН.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Шпортько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М.: Альфа-М: НИЦ ИНФРА-М, 2011, 2015. - 288 с.</w:t>
      </w: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Default="00F835D0" w:rsidP="00F835D0">
      <w:pPr>
        <w:tabs>
          <w:tab w:val="left" w:pos="5810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</w:p>
    <w:p w:rsid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225B1" w:rsidRDefault="00D225B1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4.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175446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175446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10352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4822"/>
        <w:gridCol w:w="1878"/>
      </w:tblGrid>
      <w:tr w:rsidR="00175446" w:rsidTr="0012470B">
        <w:tc>
          <w:tcPr>
            <w:tcW w:w="2235" w:type="dxa"/>
            <w:vAlign w:val="bottom"/>
          </w:tcPr>
          <w:p w:rsidR="00175446" w:rsidRPr="00D225B1" w:rsidRDefault="00175446" w:rsidP="00175446">
            <w:pPr>
              <w:widowControl w:val="0"/>
              <w:spacing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17" w:type="dxa"/>
          </w:tcPr>
          <w:p w:rsidR="00175446" w:rsidRPr="00D225B1" w:rsidRDefault="00175446" w:rsidP="00175446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и ПК</w:t>
            </w:r>
          </w:p>
        </w:tc>
        <w:tc>
          <w:tcPr>
            <w:tcW w:w="4822" w:type="dxa"/>
          </w:tcPr>
          <w:p w:rsidR="00175446" w:rsidRPr="00D225B1" w:rsidRDefault="00175446" w:rsidP="00175446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</w:p>
        </w:tc>
        <w:tc>
          <w:tcPr>
            <w:tcW w:w="1878" w:type="dxa"/>
          </w:tcPr>
          <w:p w:rsidR="00175446" w:rsidRPr="00D225B1" w:rsidRDefault="00175446" w:rsidP="00175446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оценки</w:t>
            </w:r>
          </w:p>
        </w:tc>
      </w:tr>
      <w:tr w:rsidR="00175446" w:rsidTr="0012470B">
        <w:tc>
          <w:tcPr>
            <w:tcW w:w="2235" w:type="dxa"/>
          </w:tcPr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1.1. Конструировать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элементы систем</w:t>
            </w:r>
          </w:p>
          <w:p w:rsidR="00175446" w:rsidRPr="00175446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175446" w:rsidRDefault="00175446" w:rsidP="00175446">
            <w:pPr>
              <w:widowControl w:val="0"/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</w:t>
            </w: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.1-1.3, </w:t>
            </w:r>
          </w:p>
          <w:p w:rsidR="00175446" w:rsidRPr="00175446" w:rsidRDefault="00175446" w:rsidP="00175446">
            <w:pPr>
              <w:widowControl w:val="0"/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1-10</w:t>
            </w:r>
          </w:p>
        </w:tc>
        <w:tc>
          <w:tcPr>
            <w:tcW w:w="4822" w:type="dxa"/>
          </w:tcPr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175446" w:rsidRPr="009466F5" w:rsidRDefault="00175446" w:rsidP="00175446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175446" w:rsidRPr="009466F5" w:rsidRDefault="00175446" w:rsidP="00175446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175446" w:rsidRPr="00175446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выдвигать альтернативные варианты действий с целью выработки новых оптимальных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78" w:type="dxa"/>
          </w:tcPr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устный  или письменный опрос;  </w:t>
            </w:r>
          </w:p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выполнения самостоятельной работы;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 по МДК;</w:t>
            </w:r>
          </w:p>
          <w:p w:rsidR="00175446" w:rsidRPr="00175446" w:rsidRDefault="00950EB6" w:rsidP="00950EB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квалификационного экзамена по модулю</w:t>
            </w:r>
          </w:p>
        </w:tc>
      </w:tr>
      <w:tr w:rsidR="00175446" w:rsidTr="0012470B">
        <w:tc>
          <w:tcPr>
            <w:tcW w:w="2235" w:type="dxa"/>
          </w:tcPr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1.2. Выполнять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систем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175446" w:rsidRDefault="00175446" w:rsidP="00175446">
            <w:pPr>
              <w:widowControl w:val="0"/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</w:t>
            </w: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.1-1.3, </w:t>
            </w:r>
          </w:p>
          <w:p w:rsidR="00175446" w:rsidRDefault="00175446" w:rsidP="00175446">
            <w:pPr>
              <w:widowControl w:val="0"/>
              <w:tabs>
                <w:tab w:val="left" w:pos="2696"/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1-10</w:t>
            </w:r>
          </w:p>
        </w:tc>
        <w:tc>
          <w:tcPr>
            <w:tcW w:w="4822" w:type="dxa"/>
          </w:tcPr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175446" w:rsidRPr="009466F5" w:rsidRDefault="00175446" w:rsidP="00175446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под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для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</w:p>
          <w:p w:rsidR="00175446" w:rsidRPr="009466F5" w:rsidRDefault="00175446" w:rsidP="00175446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175446" w:rsidRDefault="00175446" w:rsidP="00175446">
            <w:pPr>
              <w:widowControl w:val="0"/>
              <w:tabs>
                <w:tab w:val="left" w:pos="563"/>
              </w:tabs>
              <w:spacing w:line="413" w:lineRule="exact"/>
              <w:ind w:right="-4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устный  или письменный опрос;  </w:t>
            </w:r>
          </w:p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выполнения самостоятельной работы;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 по МДК;</w:t>
            </w:r>
          </w:p>
          <w:p w:rsidR="00175446" w:rsidRPr="00175446" w:rsidRDefault="00950EB6" w:rsidP="00950EB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квалификационного экзамена по модулю</w:t>
            </w:r>
          </w:p>
        </w:tc>
      </w:tr>
      <w:tr w:rsidR="00175446" w:rsidTr="0012470B">
        <w:tc>
          <w:tcPr>
            <w:tcW w:w="2235" w:type="dxa"/>
          </w:tcPr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1.3. Составлять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спецификацию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материалов и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оборудования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</w:t>
            </w:r>
            <w:proofErr w:type="gramEnd"/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системы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17" w:type="dxa"/>
          </w:tcPr>
          <w:p w:rsidR="00175446" w:rsidRDefault="00175446" w:rsidP="00175446">
            <w:pPr>
              <w:widowControl w:val="0"/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ПК</w:t>
            </w: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.1-1.3, </w:t>
            </w:r>
          </w:p>
          <w:p w:rsidR="00175446" w:rsidRDefault="00175446" w:rsidP="00175446">
            <w:pPr>
              <w:widowControl w:val="0"/>
              <w:tabs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ОК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1-10</w:t>
            </w:r>
          </w:p>
        </w:tc>
        <w:tc>
          <w:tcPr>
            <w:tcW w:w="4822" w:type="dxa"/>
          </w:tcPr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lastRenderedPageBreak/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Проявляющий активную гражданскую позицию, демонстрирующий приверженность принципам честности, порядочности,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175446" w:rsidRPr="009466F5" w:rsidRDefault="00175446" w:rsidP="00175446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под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для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</w:p>
          <w:p w:rsidR="00175446" w:rsidRPr="009466F5" w:rsidRDefault="00175446" w:rsidP="00175446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175446" w:rsidRPr="0012470B" w:rsidRDefault="00175446" w:rsidP="0012470B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стве и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эксплуатации объе</w:t>
            </w:r>
            <w:r w:rsidR="0012470B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ктов капитального строительства.</w:t>
            </w:r>
          </w:p>
        </w:tc>
        <w:tc>
          <w:tcPr>
            <w:tcW w:w="1878" w:type="dxa"/>
          </w:tcPr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устный  или письменный опрос;  </w:t>
            </w:r>
          </w:p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выполнения самостоятельной работы;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 по МДК;</w:t>
            </w:r>
          </w:p>
          <w:p w:rsidR="00175446" w:rsidRPr="00175446" w:rsidRDefault="00950EB6" w:rsidP="00950EB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квалификационного экзамена по модулю</w:t>
            </w:r>
          </w:p>
        </w:tc>
      </w:tr>
    </w:tbl>
    <w:p w:rsidR="00175446" w:rsidRPr="00D225B1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175446" w:rsidRPr="00D225B1" w:rsidSect="00D225B1">
          <w:footerReference w:type="even" r:id="rId27"/>
          <w:footerReference w:type="default" r:id="rId28"/>
          <w:footerReference w:type="first" r:id="rId29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>
      <w:pPr>
        <w:rPr>
          <w:rFonts w:ascii="Times New Roman" w:hAnsi="Times New Roman" w:cs="Times New Roman"/>
          <w:sz w:val="28"/>
          <w:szCs w:val="28"/>
        </w:rPr>
      </w:pPr>
    </w:p>
    <w:sectPr w:rsidR="00D225B1" w:rsidRPr="00D225B1" w:rsidSect="00D225B1"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E91" w:rsidRDefault="006A3E91" w:rsidP="00D225B1">
      <w:pPr>
        <w:spacing w:after="0" w:line="240" w:lineRule="auto"/>
      </w:pPr>
      <w:r>
        <w:separator/>
      </w:r>
    </w:p>
  </w:endnote>
  <w:endnote w:type="continuationSeparator" w:id="0">
    <w:p w:rsidR="006A3E91" w:rsidRDefault="006A3E91" w:rsidP="00D2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B9476D4" wp14:editId="199F7D8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0FE2" w:rsidRPr="005C0FE2">
                            <w:rPr>
                              <w:rStyle w:val="105pt"/>
                              <w:rFonts w:eastAsiaTheme="minorHAnsi"/>
                              <w:noProof/>
                            </w:rPr>
                            <w:t>25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8" type="#_x0000_t202" style="position:absolute;margin-left:555.3pt;margin-top:789.8pt;width:10.5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C0FE2" w:rsidRPr="005C0FE2">
                      <w:rPr>
                        <w:rStyle w:val="105pt"/>
                        <w:rFonts w:eastAsiaTheme="minorHAnsi"/>
                        <w:noProof/>
                      </w:rPr>
                      <w:t>25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6672" behindDoc="1" locked="0" layoutInCell="1" allowOverlap="1" wp14:anchorId="0FC1D7B8" wp14:editId="1A7D78A0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1" name="Поле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835D0">
                            <w:rPr>
                              <w:rStyle w:val="105pt"/>
                              <w:rFonts w:eastAsiaTheme="minorHAnsi"/>
                              <w:noProof/>
                            </w:rPr>
                            <w:t>15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1" o:spid="_x0000_s1039" type="#_x0000_t202" style="position:absolute;margin-left:555.3pt;margin-top:789.8pt;width:10.55pt;height:12.05pt;z-index:-2516398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835D0">
                      <w:rPr>
                        <w:rStyle w:val="105pt"/>
                        <w:rFonts w:eastAsiaTheme="minorHAnsi"/>
                        <w:noProof/>
                      </w:rPr>
                      <w:t>15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7696" behindDoc="1" locked="0" layoutInCell="1" allowOverlap="1" wp14:anchorId="5A89503D" wp14:editId="60D82440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105pt"/>
                              <w:rFonts w:eastAsiaTheme="minorHAnsi"/>
                              <w:noProof/>
                            </w:rPr>
                            <w:t>27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2" o:spid="_x0000_s1040" type="#_x0000_t202" style="position:absolute;margin-left:555.3pt;margin-top:789.8pt;width:10.55pt;height:12.05pt;z-index:-25163878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105pt"/>
                        <w:rFonts w:eastAsiaTheme="minorHAnsi"/>
                        <w:noProof/>
                      </w:rPr>
                      <w:t>27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8720" behindDoc="1" locked="0" layoutInCell="1" allowOverlap="1" wp14:anchorId="5EF3A143" wp14:editId="437E6467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23" name="Поле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95pt"/>
                              <w:rFonts w:eastAsiaTheme="minorHAnsi"/>
                              <w:noProof/>
                            </w:rPr>
                            <w:t>22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3" o:spid="_x0000_s1041" type="#_x0000_t202" style="position:absolute;margin-left:556.25pt;margin-top:788.9pt;width:9.55pt;height:10.9pt;z-index:-2516377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A3NvQIAALA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95pt"/>
                        <w:rFonts w:eastAsiaTheme="minorHAnsi"/>
                        <w:noProof/>
                      </w:rPr>
                      <w:t>22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08608F63" wp14:editId="7B6977B8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42" type="#_x0000_t202" style="position:absolute;margin-left:556.45pt;margin-top:788.9pt;width:9.55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1822B4DF" wp14:editId="06819F90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95pt"/>
                              <w:rFonts w:eastAsiaTheme="minorHAnsi"/>
                              <w:noProof/>
                            </w:rPr>
                            <w:t>29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43" type="#_x0000_t202" style="position:absolute;margin-left:556.45pt;margin-top:788.9pt;width:9.55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95pt"/>
                        <w:rFonts w:eastAsiaTheme="minorHAnsi"/>
                        <w:noProof/>
                      </w:rPr>
                      <w:t>29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0D56FEB8" wp14:editId="5D768CEB">
              <wp:simplePos x="0" y="0"/>
              <wp:positionH relativeFrom="page">
                <wp:posOffset>7063740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2470B">
                            <w:rPr>
                              <w:rStyle w:val="95pt"/>
                              <w:rFonts w:eastAsiaTheme="minorHAnsi"/>
                              <w:noProof/>
                            </w:rPr>
                            <w:t>30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45" type="#_x0000_t202" style="position:absolute;margin-left:556.2pt;margin-top:788.9pt;width:9.55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+G3vQIAAK4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2470B" w:rsidRPr="0012470B">
                      <w:rPr>
                        <w:rStyle w:val="95pt"/>
                        <w:rFonts w:eastAsiaTheme="minorHAnsi"/>
                        <w:noProof/>
                      </w:rPr>
                      <w:t>30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69F8E12" wp14:editId="0219FCD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105pt"/>
                              <w:rFonts w:eastAsiaTheme="minorHAnsi"/>
                              <w:noProof/>
                            </w:rPr>
                            <w:t>8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9" type="#_x0000_t202" style="position:absolute;margin-left:555.3pt;margin-top:789.8pt;width:10.55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105pt"/>
                        <w:rFonts w:eastAsiaTheme="minorHAnsi"/>
                        <w:noProof/>
                      </w:rPr>
                      <w:t>8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A0595B4" wp14:editId="034CECD1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95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0" type="#_x0000_t202" style="position:absolute;margin-left:556.25pt;margin-top:788.9pt;width:9.55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0dB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Bs&#10;W0dBvAIAAK8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95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925D0EA" wp14:editId="7ACC6352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1" type="#_x0000_t202" style="position:absolute;margin-left:774.75pt;margin-top:542.1pt;width:9.55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nG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b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Dt&#10;6LnG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E0B281E" wp14:editId="5D0ECCF4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95pt"/>
                              <w:rFonts w:eastAsiaTheme="minorHAnsi"/>
                              <w:noProof/>
                            </w:rPr>
                            <w:t>20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2" type="#_x0000_t202" style="position:absolute;margin-left:774.75pt;margin-top:542.1pt;width:9.55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ZZ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J&#10;2DZ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95pt"/>
                        <w:rFonts w:eastAsiaTheme="minorHAnsi"/>
                        <w:noProof/>
                      </w:rPr>
                      <w:t>20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781F91C2" wp14:editId="6E27BA95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95pt"/>
                              <w:rFonts w:eastAsiaTheme="minorHAnsi"/>
                              <w:noProof/>
                            </w:rPr>
                            <w:t>9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4" type="#_x0000_t202" style="position:absolute;margin-left:774.75pt;margin-top:542.1pt;width:9.55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y4z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z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Yh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Cr&#10;ny4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95pt"/>
                        <w:rFonts w:eastAsiaTheme="minorHAnsi"/>
                        <w:noProof/>
                      </w:rPr>
                      <w:t>9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052DD0C1" wp14:editId="49AE41DF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5" type="#_x0000_t202" style="position:absolute;margin-left:556.45pt;margin-top:788.9pt;width:9.55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NC0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Cos&#10;0LS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3D21E5F9" wp14:editId="588052C1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75446">
                            <w:rPr>
                              <w:rStyle w:val="95pt"/>
                              <w:rFonts w:eastAsiaTheme="minorHAnsi"/>
                              <w:noProof/>
                            </w:rPr>
                            <w:t>25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6" type="#_x0000_t202" style="position:absolute;margin-left:556.45pt;margin-top:788.9pt;width:9.55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MPe&#10;1Wm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75446">
                      <w:rPr>
                        <w:rStyle w:val="95pt"/>
                        <w:rFonts w:eastAsiaTheme="minorHAnsi"/>
                        <w:noProof/>
                      </w:rPr>
                      <w:t>25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2FAAACF8" wp14:editId="41BA83AE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740B8" w:rsidRPr="004740B8">
                            <w:rPr>
                              <w:rStyle w:val="95pt"/>
                              <w:rFonts w:eastAsiaTheme="minorHAnsi"/>
                              <w:noProof/>
                            </w:rPr>
                            <w:t>21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8" type="#_x0000_t202" style="position:absolute;margin-left:556.25pt;margin-top:788.9pt;width:9.55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740B8" w:rsidRPr="004740B8">
                      <w:rPr>
                        <w:rStyle w:val="95pt"/>
                        <w:rFonts w:eastAsiaTheme="minorHAnsi"/>
                        <w:noProof/>
                      </w:rPr>
                      <w:t>21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E91" w:rsidRDefault="006A3E91" w:rsidP="00D225B1">
      <w:pPr>
        <w:spacing w:after="0" w:line="240" w:lineRule="auto"/>
      </w:pPr>
      <w:r>
        <w:separator/>
      </w:r>
    </w:p>
  </w:footnote>
  <w:footnote w:type="continuationSeparator" w:id="0">
    <w:p w:rsidR="006A3E91" w:rsidRDefault="006A3E91" w:rsidP="00D225B1">
      <w:pPr>
        <w:spacing w:after="0" w:line="240" w:lineRule="auto"/>
      </w:pPr>
      <w:r>
        <w:continuationSeparator/>
      </w:r>
    </w:p>
  </w:footnote>
  <w:footnote w:id="1">
    <w:p w:rsidR="00950EB6" w:rsidRDefault="00950EB6" w:rsidP="00D225B1">
      <w:pPr>
        <w:pStyle w:val="ac"/>
      </w:pPr>
    </w:p>
  </w:footnote>
  <w:footnote w:id="2">
    <w:p w:rsidR="00950EB6" w:rsidRDefault="00950EB6" w:rsidP="00D225B1">
      <w:pPr>
        <w:pStyle w:val="a5"/>
        <w:shd w:val="clear" w:color="auto" w:fill="auto"/>
        <w:spacing w:line="259" w:lineRule="exact"/>
      </w:pPr>
      <w:r>
        <w:rPr>
          <w:color w:val="000000"/>
          <w:vertAlign w:val="superscript"/>
          <w:lang w:eastAsia="ru-RU" w:bidi="ru-RU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1BD9A67A" wp14:editId="07D45723">
              <wp:simplePos x="0" y="0"/>
              <wp:positionH relativeFrom="page">
                <wp:posOffset>1170940</wp:posOffset>
              </wp:positionH>
              <wp:positionV relativeFrom="page">
                <wp:posOffset>1115060</wp:posOffset>
              </wp:positionV>
              <wp:extent cx="5113020" cy="175260"/>
              <wp:effectExtent l="0" t="635" r="254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30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2.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margin-left:92.2pt;margin-top:87.8pt;width:402.6pt;height:13.8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2.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4DF39306" wp14:editId="145C3003">
              <wp:simplePos x="0" y="0"/>
              <wp:positionH relativeFrom="page">
                <wp:posOffset>1212215</wp:posOffset>
              </wp:positionH>
              <wp:positionV relativeFrom="page">
                <wp:posOffset>759460</wp:posOffset>
              </wp:positionV>
              <wp:extent cx="5857875" cy="175260"/>
              <wp:effectExtent l="2540" t="0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3. УСЛОВИЯ РЕАЛИЗАЦИИ ПРОГРАММЫ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7" type="#_x0000_t202" style="position:absolute;margin-left:95.45pt;margin-top:59.8pt;width:461.25pt;height:13.8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" filled="f" stroked="f">
              <v:textbox style="mso-fit-shape-to-text:t" inset="0,0,0,0">
                <w:txbxContent>
                  <w:p w:rsidR="00175446" w:rsidRDefault="00175446">
                    <w:pPr>
                      <w:spacing w:line="240" w:lineRule="auto"/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3. УСЛОВИЯ РЕАЛИЗАЦИИ ПРОГРАММЫ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35D314E8" wp14:editId="7DD5C798">
              <wp:simplePos x="0" y="0"/>
              <wp:positionH relativeFrom="page">
                <wp:posOffset>1403498</wp:posOffset>
              </wp:positionH>
              <wp:positionV relativeFrom="page">
                <wp:posOffset>754912</wp:posOffset>
              </wp:positionV>
              <wp:extent cx="4720590" cy="542260"/>
              <wp:effectExtent l="0" t="0" r="3810" b="1079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0590" cy="54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  <w:rPr>
                              <w:rStyle w:val="95pt"/>
                              <w:rFonts w:eastAsiaTheme="minorHAnsi"/>
                            </w:rPr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4. КОНТРОЛЬ И ОЦЕНКА РЕЗУЛЬТАТОВ</w:t>
                          </w:r>
                        </w:p>
                        <w:p w:rsidR="00950EB6" w:rsidRDefault="00950EB6" w:rsidP="00446BC7">
                          <w:pPr>
                            <w:spacing w:line="240" w:lineRule="auto"/>
                            <w:jc w:val="center"/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ОСВОЕНИЯ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44" type="#_x0000_t202" style="position:absolute;margin-left:110.5pt;margin-top:59.45pt;width:371.7pt;height:42.7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" filled="f" stroked="f">
              <v:textbox inset="0,0,0,0">
                <w:txbxContent>
                  <w:p w:rsidR="00175446" w:rsidRDefault="00175446">
                    <w:pPr>
                      <w:spacing w:line="240" w:lineRule="auto"/>
                      <w:rPr>
                        <w:rStyle w:val="95pt"/>
                        <w:rFonts w:eastAsiaTheme="minorHAnsi"/>
                      </w:rPr>
                    </w:pPr>
                    <w:r>
                      <w:rPr>
                        <w:rStyle w:val="95pt"/>
                        <w:rFonts w:eastAsiaTheme="minorHAnsi"/>
                      </w:rPr>
                      <w:t>4. КОНТРОЛЬ И ОЦЕНКА РЕЗУЛЬТАТОВ</w:t>
                    </w:r>
                  </w:p>
                  <w:p w:rsidR="00175446" w:rsidRDefault="00175446" w:rsidP="00446BC7">
                    <w:pPr>
                      <w:spacing w:line="240" w:lineRule="auto"/>
                      <w:jc w:val="center"/>
                    </w:pPr>
                    <w:r>
                      <w:rPr>
                        <w:rStyle w:val="95pt"/>
                        <w:rFonts w:eastAsiaTheme="minorHAnsi"/>
                      </w:rPr>
                      <w:t>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11BEB"/>
    <w:multiLevelType w:val="multilevel"/>
    <w:tmpl w:val="652EF31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FC0332"/>
    <w:multiLevelType w:val="multilevel"/>
    <w:tmpl w:val="7708E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DF7ABC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F42FAB"/>
    <w:multiLevelType w:val="multilevel"/>
    <w:tmpl w:val="BF64FE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6765BA"/>
    <w:multiLevelType w:val="multilevel"/>
    <w:tmpl w:val="AEC44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127BAA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8E5D3E"/>
    <w:multiLevelType w:val="multilevel"/>
    <w:tmpl w:val="BED8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9D0E65"/>
    <w:multiLevelType w:val="multilevel"/>
    <w:tmpl w:val="E928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A11B15"/>
    <w:multiLevelType w:val="multilevel"/>
    <w:tmpl w:val="34AC3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C16989"/>
    <w:multiLevelType w:val="multilevel"/>
    <w:tmpl w:val="16BA3AC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FA7609"/>
    <w:multiLevelType w:val="multilevel"/>
    <w:tmpl w:val="3090775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1"/>
  </w:num>
  <w:num w:numId="5">
    <w:abstractNumId w:val="11"/>
  </w:num>
  <w:num w:numId="6">
    <w:abstractNumId w:val="2"/>
  </w:num>
  <w:num w:numId="7">
    <w:abstractNumId w:val="5"/>
  </w:num>
  <w:num w:numId="8">
    <w:abstractNumId w:val="13"/>
  </w:num>
  <w:num w:numId="9">
    <w:abstractNumId w:val="7"/>
  </w:num>
  <w:num w:numId="10">
    <w:abstractNumId w:val="0"/>
  </w:num>
  <w:num w:numId="11">
    <w:abstractNumId w:val="4"/>
  </w:num>
  <w:num w:numId="12">
    <w:abstractNumId w:val="6"/>
  </w:num>
  <w:num w:numId="13">
    <w:abstractNumId w:val="14"/>
  </w:num>
  <w:num w:numId="14">
    <w:abstractNumId w:val="8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59"/>
    <w:rsid w:val="000C70BC"/>
    <w:rsid w:val="000F0841"/>
    <w:rsid w:val="0012470B"/>
    <w:rsid w:val="00175446"/>
    <w:rsid w:val="002214AF"/>
    <w:rsid w:val="00283C0B"/>
    <w:rsid w:val="00446BC7"/>
    <w:rsid w:val="004740B8"/>
    <w:rsid w:val="004E34C0"/>
    <w:rsid w:val="005C0FE2"/>
    <w:rsid w:val="005F7D54"/>
    <w:rsid w:val="006A3E91"/>
    <w:rsid w:val="00775857"/>
    <w:rsid w:val="007D5A59"/>
    <w:rsid w:val="009466F5"/>
    <w:rsid w:val="00950EB6"/>
    <w:rsid w:val="009F1270"/>
    <w:rsid w:val="00AE3E5C"/>
    <w:rsid w:val="00B74DA0"/>
    <w:rsid w:val="00D225B1"/>
    <w:rsid w:val="00F8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uiPriority w:val="59"/>
    <w:rsid w:val="0094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9466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uiPriority w:val="59"/>
    <w:rsid w:val="0094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9466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eader" Target="header2.xml"/><Relationship Id="rId26" Type="http://schemas.openxmlformats.org/officeDocument/2006/relationships/hyperlink" Target="http://www.kipia.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gostexpert.ru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hyperlink" Target="http://gazovik-gas.ru/directory/spravochnik_6" TargetMode="External"/><Relationship Id="rId33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znanium" TargetMode="Externa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ch4gaz.ru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hyperlink" Target="http://www.club-gas.ru" TargetMode="Externa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31" Type="http://schemas.openxmlformats.org/officeDocument/2006/relationships/footer" Target="footer1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Relationship Id="rId22" Type="http://schemas.openxmlformats.org/officeDocument/2006/relationships/hyperlink" Target="http://cntd.ru" TargetMode="External"/><Relationship Id="rId27" Type="http://schemas.openxmlformats.org/officeDocument/2006/relationships/footer" Target="footer10.xml"/><Relationship Id="rId30" Type="http://schemas.openxmlformats.org/officeDocument/2006/relationships/footer" Target="footer13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39BB5-1512-4864-A5A9-A60CE139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5448</Words>
  <Characters>31060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9</cp:revision>
  <dcterms:created xsi:type="dcterms:W3CDTF">2021-03-17T06:48:00Z</dcterms:created>
  <dcterms:modified xsi:type="dcterms:W3CDTF">2023-04-10T10:58:00Z</dcterms:modified>
</cp:coreProperties>
</file>